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5-324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D64479">
        <w:rPr>
          <w:rFonts w:ascii="Times New Roman" w:hAnsi="Times New Roman" w:cs="Times New Roman"/>
          <w:sz w:val="26"/>
          <w:szCs w:val="26"/>
        </w:rPr>
        <w:t>0034-01-2024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D64479">
        <w:rPr>
          <w:rFonts w:ascii="Times New Roman" w:hAnsi="Times New Roman" w:cs="Times New Roman"/>
          <w:sz w:val="26"/>
          <w:szCs w:val="26"/>
        </w:rPr>
        <w:t xml:space="preserve">1223-52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="00D64479">
        <w:rPr>
          <w:rFonts w:ascii="Times New Roman" w:hAnsi="Times New Roman" w:cs="Times New Roman"/>
          <w:sz w:val="26"/>
          <w:szCs w:val="26"/>
        </w:rPr>
        <w:t xml:space="preserve"> </w:t>
      </w:r>
      <w:r w:rsidR="008F729B">
        <w:rPr>
          <w:rFonts w:ascii="Times New Roman" w:hAnsi="Times New Roman" w:cs="Times New Roman"/>
          <w:sz w:val="26"/>
          <w:szCs w:val="26"/>
        </w:rPr>
        <w:t xml:space="preserve">  </w:t>
      </w:r>
      <w:r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="00D64479">
        <w:rPr>
          <w:rFonts w:ascii="Times New Roman" w:hAnsi="Times New Roman" w:cs="Times New Roman"/>
          <w:sz w:val="26"/>
          <w:szCs w:val="26"/>
        </w:rPr>
        <w:t>26 марта 2024</w:t>
      </w:r>
      <w:r w:rsidR="00085671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D64479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4C4C1E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DB4936">
        <w:rPr>
          <w:rFonts w:ascii="Times New Roman" w:hAnsi="Times New Roman" w:cs="Times New Roman"/>
          <w:sz w:val="26"/>
          <w:szCs w:val="26"/>
        </w:rPr>
        <w:t xml:space="preserve">Абрамова Эдуарда Владимировича, </w:t>
      </w:r>
      <w:r w:rsidR="009A4F59">
        <w:rPr>
          <w:rFonts w:ascii="Times New Roman" w:hAnsi="Times New Roman" w:cs="Times New Roman"/>
          <w:sz w:val="26"/>
          <w:szCs w:val="26"/>
        </w:rPr>
        <w:t>*</w:t>
      </w:r>
      <w:r w:rsidR="00DB4936">
        <w:rPr>
          <w:rFonts w:ascii="Times New Roman" w:hAnsi="Times New Roman" w:cs="Times New Roman"/>
          <w:sz w:val="26"/>
          <w:szCs w:val="26"/>
        </w:rPr>
        <w:t xml:space="preserve">, </w:t>
      </w:r>
      <w:r w:rsidRPr="005A45AD" w:rsidR="005A45AD">
        <w:rPr>
          <w:rFonts w:ascii="Times New Roman" w:hAnsi="Times New Roman" w:cs="Times New Roman"/>
          <w:sz w:val="26"/>
          <w:szCs w:val="26"/>
        </w:rPr>
        <w:t>гражданина РФ, работающего в обществе с ограниченной ответственностью «</w:t>
      </w:r>
      <w:r w:rsidR="004C5040">
        <w:rPr>
          <w:rFonts w:ascii="Times New Roman" w:hAnsi="Times New Roman" w:cs="Times New Roman"/>
          <w:sz w:val="26"/>
          <w:szCs w:val="26"/>
        </w:rPr>
        <w:t>Бизнес и</w:t>
      </w:r>
      <w:r w:rsidR="00DB4936">
        <w:rPr>
          <w:rFonts w:ascii="Times New Roman" w:hAnsi="Times New Roman" w:cs="Times New Roman"/>
          <w:sz w:val="26"/>
          <w:szCs w:val="26"/>
        </w:rPr>
        <w:t xml:space="preserve">нновационных технологий»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директором, </w:t>
      </w:r>
      <w:r w:rsidR="009A4F59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>,</w:t>
      </w:r>
      <w:r w:rsidR="003772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479" w:rsidRPr="00D64479" w:rsidP="00D64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 Э.В., являясь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БИТ»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D64479">
        <w:rPr>
          <w:rFonts w:ascii="Times New Roman" w:hAnsi="Times New Roman" w:cs="Times New Roman"/>
          <w:sz w:val="26"/>
          <w:szCs w:val="26"/>
        </w:rPr>
        <w:t xml:space="preserve">до 24.00 часов </w:t>
      </w:r>
      <w:r>
        <w:rPr>
          <w:rFonts w:ascii="Times New Roman" w:hAnsi="Times New Roman" w:cs="Times New Roman"/>
          <w:sz w:val="26"/>
          <w:szCs w:val="26"/>
        </w:rPr>
        <w:t>28.03.2023</w:t>
      </w:r>
      <w:r w:rsidRPr="00D64479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п. 4 ст. 289 Налогового Кодекса Российской Федерации обязанность по представлению налоговой декларации по налогу на прибыль организаций за 12 месяцев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4479">
        <w:rPr>
          <w:rFonts w:ascii="Times New Roman" w:hAnsi="Times New Roman" w:cs="Times New Roman"/>
          <w:sz w:val="26"/>
          <w:szCs w:val="26"/>
        </w:rPr>
        <w:t xml:space="preserve"> года. Согласно п. 4 ст. 289 Кодекса налоговые декларации (налоговые расчеты) по итогам налогового периода представляются налогоплательщиками (налоговыми агентами) не позднее 28 марта, года следующего за истекшим налоговым периодом. В соответствии с п. 1 ст. 285 Кодекса налоговым периодом по налогу признаются календарный год. Срок представления налоговой декларации по налогу на прибыль организаций за 12 месяцев 202</w:t>
      </w:r>
      <w:r>
        <w:rPr>
          <w:rFonts w:ascii="Times New Roman" w:hAnsi="Times New Roman" w:cs="Times New Roman"/>
          <w:sz w:val="26"/>
          <w:szCs w:val="26"/>
        </w:rPr>
        <w:t>2 года - 27</w:t>
      </w:r>
      <w:r w:rsidRPr="00D64479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64479">
        <w:rPr>
          <w:rFonts w:ascii="Times New Roman" w:hAnsi="Times New Roman" w:cs="Times New Roman"/>
          <w:sz w:val="26"/>
          <w:szCs w:val="26"/>
        </w:rPr>
        <w:t>. Дата совершения административного правонарушения - 2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64479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64479">
        <w:rPr>
          <w:rFonts w:ascii="Times New Roman" w:hAnsi="Times New Roman" w:cs="Times New Roman"/>
          <w:sz w:val="26"/>
          <w:szCs w:val="26"/>
        </w:rPr>
        <w:t>. Время совершения административного правонарушения - 00:01 часов. Фактически на дату составления протокола налоговая декларация по налогу на прибыль организаций за 12 месяцев 202</w:t>
      </w:r>
      <w:r>
        <w:rPr>
          <w:rFonts w:ascii="Times New Roman" w:hAnsi="Times New Roman" w:cs="Times New Roman"/>
          <w:sz w:val="26"/>
          <w:szCs w:val="26"/>
        </w:rPr>
        <w:t>2 года представлена - 20</w:t>
      </w:r>
      <w:r w:rsidRPr="00D6447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6447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64479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квитанции о приеме налоговой декларации (расчета), бухгалтерской (финансовой) отчетности в электронной форме. 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 Э.В.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Абрамова Э.В.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AB1F16">
        <w:rPr>
          <w:rFonts w:ascii="Times New Roman" w:hAnsi="Times New Roman" w:cs="Times New Roman"/>
          <w:sz w:val="26"/>
          <w:szCs w:val="26"/>
        </w:rPr>
        <w:t>Абрамова Э.В.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D64479">
        <w:rPr>
          <w:rFonts w:ascii="Times New Roman" w:hAnsi="Times New Roman" w:cs="Times New Roman"/>
          <w:sz w:val="26"/>
          <w:szCs w:val="26"/>
        </w:rPr>
        <w:t xml:space="preserve">404000210200002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D64479">
        <w:rPr>
          <w:rFonts w:ascii="Times New Roman" w:hAnsi="Times New Roman" w:cs="Times New Roman"/>
          <w:color w:val="000000"/>
          <w:w w:val="103"/>
          <w:sz w:val="26"/>
          <w:szCs w:val="26"/>
        </w:rPr>
        <w:t>28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D64479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D64479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AB1F16">
        <w:rPr>
          <w:rFonts w:ascii="Times New Roman" w:hAnsi="Times New Roman" w:cs="Times New Roman"/>
          <w:sz w:val="26"/>
          <w:szCs w:val="26"/>
        </w:rPr>
        <w:t>Абрамовым Э.В.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5265E5" w:rsidR="00AB1F16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</w:t>
      </w:r>
      <w:r w:rsidR="00AB1F16">
        <w:rPr>
          <w:rFonts w:ascii="Times New Roman" w:hAnsi="Times New Roman" w:cs="Times New Roman"/>
          <w:sz w:val="26"/>
          <w:szCs w:val="26"/>
        </w:rPr>
        <w:t xml:space="preserve">й форме </w:t>
      </w:r>
      <w:r w:rsidRPr="005265E5" w:rsidR="00AB1F16">
        <w:rPr>
          <w:rFonts w:ascii="Times New Roman" w:hAnsi="Times New Roman" w:cs="Times New Roman"/>
          <w:sz w:val="26"/>
          <w:szCs w:val="26"/>
        </w:rPr>
        <w:t xml:space="preserve">(л.д. </w:t>
      </w:r>
      <w:r w:rsidR="00AB1F16">
        <w:rPr>
          <w:rFonts w:ascii="Times New Roman" w:hAnsi="Times New Roman" w:cs="Times New Roman"/>
          <w:sz w:val="26"/>
          <w:szCs w:val="26"/>
        </w:rPr>
        <w:t>10</w:t>
      </w:r>
      <w:r w:rsidRPr="005265E5" w:rsidR="00AB1F16">
        <w:rPr>
          <w:rFonts w:ascii="Times New Roman" w:hAnsi="Times New Roman" w:cs="Times New Roman"/>
          <w:sz w:val="26"/>
          <w:szCs w:val="26"/>
        </w:rPr>
        <w:t>);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</w:t>
      </w:r>
      <w:r w:rsidR="00AB1F16">
        <w:rPr>
          <w:rFonts w:ascii="Times New Roman" w:hAnsi="Times New Roman" w:cs="Times New Roman"/>
          <w:sz w:val="26"/>
          <w:szCs w:val="26"/>
        </w:rPr>
        <w:t>БИТ</w:t>
      </w:r>
      <w:r w:rsidRPr="005A45AD" w:rsidR="00F45F99">
        <w:rPr>
          <w:rFonts w:ascii="Times New Roman" w:hAnsi="Times New Roman" w:cs="Times New Roman"/>
          <w:sz w:val="26"/>
          <w:szCs w:val="26"/>
        </w:rPr>
        <w:t>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="00AB1F16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AB1F16">
        <w:rPr>
          <w:rFonts w:ascii="Times New Roman" w:hAnsi="Times New Roman" w:cs="Times New Roman"/>
          <w:sz w:val="26"/>
          <w:szCs w:val="26"/>
        </w:rPr>
        <w:t>Абрамов Э.В.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AB1F16">
        <w:rPr>
          <w:rFonts w:ascii="Times New Roman" w:hAnsi="Times New Roman" w:cs="Times New Roman"/>
          <w:sz w:val="26"/>
          <w:szCs w:val="26"/>
        </w:rPr>
        <w:t>1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AB1F16">
        <w:rPr>
          <w:rFonts w:ascii="Times New Roman" w:hAnsi="Times New Roman" w:cs="Times New Roman"/>
          <w:sz w:val="26"/>
          <w:szCs w:val="26"/>
        </w:rPr>
        <w:t>4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AB1F16">
        <w:rPr>
          <w:rFonts w:ascii="Times New Roman" w:hAnsi="Times New Roman" w:cs="Times New Roman"/>
          <w:sz w:val="26"/>
          <w:szCs w:val="26"/>
        </w:rPr>
        <w:t>Абрамова Э.В.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AB1F16">
        <w:rPr>
          <w:rFonts w:ascii="Times New Roman" w:hAnsi="Times New Roman" w:cs="Times New Roman"/>
          <w:sz w:val="26"/>
          <w:szCs w:val="26"/>
        </w:rPr>
        <w:t>Абрамову Э.В.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Эдуарда Владимировича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4A75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44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44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44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44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44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64479">
        <w:rPr>
          <w:rFonts w:ascii="Times New Roman" w:hAnsi="Times New Roman" w:cs="Times New Roman"/>
          <w:color w:val="000000"/>
          <w:sz w:val="26"/>
          <w:szCs w:val="26"/>
        </w:rPr>
        <w:tab/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6508C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5040"/>
    <w:rsid w:val="004C7282"/>
    <w:rsid w:val="004D615A"/>
    <w:rsid w:val="004E1CA2"/>
    <w:rsid w:val="00520894"/>
    <w:rsid w:val="005211C2"/>
    <w:rsid w:val="005265E5"/>
    <w:rsid w:val="005444FA"/>
    <w:rsid w:val="00545A47"/>
    <w:rsid w:val="00547CFE"/>
    <w:rsid w:val="00550284"/>
    <w:rsid w:val="00563DE6"/>
    <w:rsid w:val="00592F20"/>
    <w:rsid w:val="00594B24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8F729B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A4F59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1F16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4479"/>
    <w:rsid w:val="00D67B50"/>
    <w:rsid w:val="00D71EDE"/>
    <w:rsid w:val="00D93278"/>
    <w:rsid w:val="00DB4936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CD2-97A1-4003-9FB1-9F842FF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